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52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133" w:line="204" w:lineRule="auto"/>
        <w:ind w:left="453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-5"/>
          <w:sz w:val="31"/>
          <w:szCs w:val="31"/>
        </w:rPr>
        <w:t>附件 1</w:t>
      </w:r>
    </w:p>
    <w:p>
      <w:pPr>
        <w:spacing w:before="66" w:line="225" w:lineRule="auto"/>
        <w:ind w:left="2324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color w:val="333333"/>
          <w:spacing w:val="9"/>
          <w:sz w:val="35"/>
          <w:szCs w:val="35"/>
          <w14:textOutline w14:w="3175" w14:cap="flat" w14:cmpd="sng">
            <w14:solidFill>
              <w14:srgbClr w14:val="333333"/>
            </w14:solidFill>
            <w14:prstDash w14:val="solid"/>
            <w14:miter w14:val="0"/>
          </w14:textOutline>
        </w:rPr>
        <w:t>采购项目技术规格、参数及要求</w:t>
      </w:r>
    </w:p>
    <w:tbl>
      <w:tblPr>
        <w:tblStyle w:val="4"/>
        <w:tblW w:w="97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1478"/>
        <w:gridCol w:w="4729"/>
        <w:gridCol w:w="26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04" w:type="dxa"/>
            <w:vAlign w:val="top"/>
          </w:tcPr>
          <w:p>
            <w:pPr>
              <w:pStyle w:val="5"/>
              <w:spacing w:before="180" w:line="171" w:lineRule="auto"/>
              <w:ind w:left="152"/>
            </w:pPr>
            <w:r>
              <w:rPr>
                <w:spacing w:val="-3"/>
              </w:rPr>
              <w:t>序号</w:t>
            </w:r>
          </w:p>
        </w:tc>
        <w:tc>
          <w:tcPr>
            <w:tcW w:w="1478" w:type="dxa"/>
            <w:vAlign w:val="top"/>
          </w:tcPr>
          <w:p>
            <w:pPr>
              <w:pStyle w:val="5"/>
              <w:spacing w:before="180" w:line="171" w:lineRule="auto"/>
              <w:ind w:left="222"/>
            </w:pPr>
            <w:r>
              <w:rPr>
                <w:spacing w:val="-3"/>
              </w:rPr>
              <w:t>名称</w:t>
            </w:r>
          </w:p>
        </w:tc>
        <w:tc>
          <w:tcPr>
            <w:tcW w:w="4729" w:type="dxa"/>
            <w:vAlign w:val="top"/>
          </w:tcPr>
          <w:p>
            <w:pPr>
              <w:pStyle w:val="5"/>
              <w:spacing w:before="180" w:line="171" w:lineRule="auto"/>
              <w:ind w:left="1473"/>
            </w:pPr>
            <w:r>
              <w:rPr>
                <w:spacing w:val="1"/>
              </w:rPr>
              <w:t>技术</w:t>
            </w:r>
            <w:r>
              <w:rPr>
                <w:spacing w:val="-50"/>
              </w:rPr>
              <w:t xml:space="preserve"> </w:t>
            </w:r>
            <w:r>
              <w:rPr>
                <w:spacing w:val="1"/>
              </w:rPr>
              <w:t>、功能参数</w:t>
            </w:r>
          </w:p>
        </w:tc>
        <w:tc>
          <w:tcPr>
            <w:tcW w:w="2688" w:type="dxa"/>
            <w:vAlign w:val="top"/>
          </w:tcPr>
          <w:p>
            <w:pPr>
              <w:pStyle w:val="5"/>
              <w:spacing w:before="180" w:line="171" w:lineRule="auto"/>
              <w:ind w:left="722"/>
            </w:pPr>
            <w:r>
              <w:rPr>
                <w:spacing w:val="4"/>
              </w:rPr>
              <w:t>参考图片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2" w:hRule="atLeast"/>
        </w:trPr>
        <w:tc>
          <w:tcPr>
            <w:tcW w:w="90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33" w:line="174" w:lineRule="auto"/>
              <w:ind w:left="387"/>
            </w:pPr>
            <w:r>
              <w:t>1</w:t>
            </w:r>
          </w:p>
        </w:tc>
        <w:tc>
          <w:tcPr>
            <w:tcW w:w="147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5"/>
              <w:wordWrap w:val="0"/>
              <w:spacing w:before="118" w:line="199" w:lineRule="auto"/>
              <w:jc w:val="right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WPS 365 软件服务</w:t>
            </w:r>
          </w:p>
        </w:tc>
        <w:tc>
          <w:tcPr>
            <w:tcW w:w="4729" w:type="dxa"/>
            <w:vAlign w:val="top"/>
          </w:tcPr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一、基本要求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★1.授权版本及内容：全校教师WPS 365教育应用版服务/全校学生WPS 365教育基础版服务/WPS Office 2019教育版正版化场地授权。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★2.合约期限：1年。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★3.合约有效期内价格不变动。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二、功能要求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1、WPS 365教育应用版服务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★（1）教师云文档空间具备100GB/人的存储容量，还可以根据教师使用情况进行分配。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（2）支持提供公网云存储，可通过账号登录；支持外链分享、支持文档漫游，支持历史版本、全文检索等功能；支持文档实时跟踪与备份恢复；支持提供后台管理功能，文档统一把控。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3）支持在线文档应用：在内容创建过程中，支持@引用云文档、联系人、时间等信息，支持插入表格、电子表格、思维导图、流程图、分割线、超链接等素材，支持引入地图、视频、音乐平台链接地址，以富文本形式显示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★（4）支持PDF版式文件格式互转功能，可与Word、Excel、PPT格式文档相互转换。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（5）支持PDF编辑、压缩、拆分、合并、水印的能力。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（6）支持图片转txt、图片转表格、图片转文字的能力。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2、WPS 365 教育基础版服务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（1）学生云文档空间给学生提供10GB/人的存储容量。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（2）支持多人协作编辑的功能，支持多人同时在线对同一文档进行实时编辑，编辑结果实时呈现。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  <w:b/>
                <w:bCs/>
              </w:rPr>
              <w:t>、WPS Office 2019教育版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（1）提供运行在Windows操作系统上运行的office办公软件产品，包含文字处理、表格计算、幻灯片演示三个组件。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（2）文件格式要求：所投办公软件能生成.wps/.et/.dps等文件格式。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文字模块智能目录</w:t>
            </w:r>
            <w:bookmarkStart w:id="0" w:name="_GoBack"/>
            <w:bookmarkEnd w:id="0"/>
            <w:r>
              <w:rPr>
                <w:rFonts w:hint="eastAsia"/>
              </w:rPr>
              <w:t>导航，自动识别文档结构，实时调整文档目录；标题格式不用调整样式，也可智能自动生成目录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表格模块支持表格的快速合并选择，支持教师用户一键选择合并居中、合并单元格、合并相同单元格、合并内容、取消合并单元格、拆分并填充内容。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三、服务要求</w:t>
            </w:r>
          </w:p>
          <w:p>
            <w:pPr>
              <w:pStyle w:val="5"/>
              <w:spacing w:before="110" w:line="170" w:lineRule="auto"/>
            </w:pPr>
            <w:r>
              <w:rPr>
                <w:rFonts w:hint="eastAsia"/>
              </w:rPr>
              <w:t>★提供技术支持（包括电话支持和在线支持）。</w:t>
            </w: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3055" w:lineRule="exact"/>
              <w:ind w:firstLine="29"/>
            </w:pPr>
            <w:r>
              <w:drawing>
                <wp:inline distT="0" distB="0" distL="114300" distR="114300">
                  <wp:extent cx="1704340" cy="495300"/>
                  <wp:effectExtent l="0" t="0" r="254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34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926" w:bottom="0" w:left="1175" w:header="0" w:footer="0" w:gutter="0"/>
          <w:cols w:space="720" w:num="1"/>
        </w:sectPr>
      </w:pPr>
    </w:p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926" w:bottom="0" w:left="1175" w:header="0" w:footer="0" w:gutter="0"/>
          <w:cols w:space="720" w:num="1"/>
        </w:sectPr>
      </w:pPr>
    </w:p>
    <w:p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1906" w:h="16839"/>
      <w:pgMar w:top="0" w:right="0" w:bottom="0" w:left="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